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94AB" w14:textId="77777777" w:rsidR="00DE50C1" w:rsidRDefault="00DE50C1" w:rsidP="00105B71">
      <w:pPr>
        <w:tabs>
          <w:tab w:val="left" w:pos="6663"/>
        </w:tabs>
        <w:rPr>
          <w:sz w:val="28"/>
          <w:szCs w:val="28"/>
        </w:rPr>
      </w:pPr>
    </w:p>
    <w:p w14:paraId="245C3778" w14:textId="77777777" w:rsidR="00E45030" w:rsidRDefault="00E45030" w:rsidP="00105B71">
      <w:pPr>
        <w:tabs>
          <w:tab w:val="left" w:pos="6663"/>
        </w:tabs>
        <w:rPr>
          <w:sz w:val="28"/>
          <w:szCs w:val="28"/>
        </w:rPr>
      </w:pPr>
    </w:p>
    <w:p w14:paraId="00C8B2EA" w14:textId="77777777" w:rsidR="00E45030" w:rsidRDefault="00E45030" w:rsidP="00105B71">
      <w:pPr>
        <w:tabs>
          <w:tab w:val="left" w:pos="6663"/>
        </w:tabs>
        <w:rPr>
          <w:sz w:val="28"/>
          <w:szCs w:val="28"/>
        </w:rPr>
      </w:pPr>
    </w:p>
    <w:p w14:paraId="2E8476F4" w14:textId="77777777" w:rsidR="00E45030" w:rsidRPr="009C2596" w:rsidRDefault="00E45030" w:rsidP="00105B71">
      <w:pPr>
        <w:tabs>
          <w:tab w:val="left" w:pos="6663"/>
        </w:tabs>
        <w:rPr>
          <w:sz w:val="28"/>
          <w:szCs w:val="28"/>
        </w:rPr>
      </w:pPr>
    </w:p>
    <w:p w14:paraId="13AF3E6A" w14:textId="77777777" w:rsidR="00DE50C1" w:rsidRPr="009C2596" w:rsidRDefault="00DE50C1" w:rsidP="00105B71">
      <w:pPr>
        <w:tabs>
          <w:tab w:val="left" w:pos="6663"/>
        </w:tabs>
        <w:rPr>
          <w:sz w:val="28"/>
          <w:szCs w:val="28"/>
        </w:rPr>
      </w:pPr>
    </w:p>
    <w:p w14:paraId="44FA1743" w14:textId="4695E24A" w:rsidR="00DE50C1" w:rsidRPr="009C2596" w:rsidRDefault="00DE50C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FA3E65">
        <w:rPr>
          <w:sz w:val="28"/>
          <w:szCs w:val="28"/>
        </w:rPr>
        <w:t>25. </w:t>
      </w:r>
      <w:proofErr w:type="spellStart"/>
      <w:proofErr w:type="gramStart"/>
      <w:r w:rsidR="00FA3E65">
        <w:rPr>
          <w:sz w:val="28"/>
          <w:szCs w:val="28"/>
        </w:rPr>
        <w:t>novembrī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FA3E65">
        <w:rPr>
          <w:sz w:val="28"/>
          <w:szCs w:val="28"/>
        </w:rPr>
        <w:t> 683</w:t>
      </w:r>
    </w:p>
    <w:p w14:paraId="495B4C5E" w14:textId="339E3A63" w:rsidR="00DE50C1" w:rsidRPr="009C2596" w:rsidRDefault="00DE50C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FA3E65">
        <w:rPr>
          <w:sz w:val="28"/>
          <w:szCs w:val="28"/>
        </w:rPr>
        <w:t> 65  40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02661A4F" w14:textId="77777777" w:rsidR="007A1DCB" w:rsidRPr="000C722B" w:rsidRDefault="007A1DCB" w:rsidP="007A1DCB">
      <w:pPr>
        <w:ind w:firstLine="720"/>
        <w:jc w:val="both"/>
        <w:rPr>
          <w:sz w:val="28"/>
          <w:szCs w:val="28"/>
          <w:lang w:val="lv-LV"/>
        </w:rPr>
      </w:pPr>
    </w:p>
    <w:p w14:paraId="4782F093" w14:textId="77777777" w:rsidR="00E12EFF" w:rsidRPr="000C722B" w:rsidRDefault="009C01BE" w:rsidP="00B037D6">
      <w:pPr>
        <w:pStyle w:val="BodyText"/>
        <w:spacing w:after="0"/>
      </w:pPr>
      <w:r w:rsidRPr="000C722B">
        <w:t>Par finanšu līdzekļu piešķiršanu no valsts budžeta programmas</w:t>
      </w:r>
      <w:r w:rsidR="00E12EFF" w:rsidRPr="000C722B">
        <w:t xml:space="preserve"> </w:t>
      </w:r>
    </w:p>
    <w:p w14:paraId="4782F094" w14:textId="12020C99" w:rsidR="009C01BE" w:rsidRDefault="00DE50C1" w:rsidP="00B037D6">
      <w:pPr>
        <w:pStyle w:val="BodyText"/>
        <w:spacing w:after="0"/>
      </w:pPr>
      <w:r>
        <w:t>"</w:t>
      </w:r>
      <w:r w:rsidR="009C01BE" w:rsidRPr="000C722B">
        <w:t>Līdzekļi neparedzētiem gadījumiem</w:t>
      </w:r>
      <w:r>
        <w:t>"</w:t>
      </w:r>
    </w:p>
    <w:p w14:paraId="5B77F834" w14:textId="77777777" w:rsidR="00601166" w:rsidRDefault="00601166" w:rsidP="00B037D6">
      <w:pPr>
        <w:pStyle w:val="BodyText"/>
        <w:spacing w:after="0"/>
      </w:pPr>
    </w:p>
    <w:p w14:paraId="5234EE3B" w14:textId="1A2DE668" w:rsidR="00601166" w:rsidRDefault="009715EE" w:rsidP="00DE50C1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DE50C1">
        <w:rPr>
          <w:sz w:val="28"/>
          <w:szCs w:val="28"/>
          <w:lang w:val="lv-LV"/>
        </w:rPr>
        <w:t>. F</w:t>
      </w:r>
      <w:r w:rsidR="00601166" w:rsidRPr="00601166">
        <w:rPr>
          <w:sz w:val="28"/>
          <w:szCs w:val="28"/>
          <w:lang w:val="lv-LV"/>
        </w:rPr>
        <w:t xml:space="preserve">inanšu ministrijai no valsts budžeta programmas 02.00.00 </w:t>
      </w:r>
      <w:r w:rsidR="00DE50C1">
        <w:rPr>
          <w:sz w:val="28"/>
          <w:szCs w:val="28"/>
          <w:lang w:val="lv-LV"/>
        </w:rPr>
        <w:t>"</w:t>
      </w:r>
      <w:r w:rsidR="00601166" w:rsidRPr="00601166">
        <w:rPr>
          <w:sz w:val="28"/>
          <w:szCs w:val="28"/>
          <w:lang w:val="lv-LV"/>
        </w:rPr>
        <w:t>Līdzekļi neparedzētiem gadījumiem</w:t>
      </w:r>
      <w:r w:rsidR="00DE50C1">
        <w:rPr>
          <w:sz w:val="28"/>
          <w:szCs w:val="28"/>
          <w:lang w:val="lv-LV"/>
        </w:rPr>
        <w:t>"</w:t>
      </w:r>
      <w:r w:rsidR="00601166" w:rsidRPr="00601166">
        <w:rPr>
          <w:sz w:val="28"/>
          <w:szCs w:val="28"/>
          <w:lang w:val="lv-LV"/>
        </w:rPr>
        <w:t xml:space="preserve"> piešķirt Valsts kancelejai </w:t>
      </w:r>
      <w:r w:rsidR="007725A8">
        <w:rPr>
          <w:sz w:val="28"/>
          <w:szCs w:val="28"/>
          <w:lang w:val="lv-LV"/>
        </w:rPr>
        <w:t>31</w:t>
      </w:r>
      <w:r w:rsidR="00BE6E86">
        <w:rPr>
          <w:sz w:val="28"/>
          <w:szCs w:val="28"/>
          <w:lang w:val="lv-LV"/>
        </w:rPr>
        <w:t> </w:t>
      </w:r>
      <w:r w:rsidR="007725A8">
        <w:rPr>
          <w:sz w:val="28"/>
          <w:szCs w:val="28"/>
          <w:lang w:val="lv-LV"/>
        </w:rPr>
        <w:t>107</w:t>
      </w:r>
      <w:r w:rsidR="00AC67B7">
        <w:rPr>
          <w:sz w:val="28"/>
          <w:szCs w:val="28"/>
          <w:lang w:val="lv-LV"/>
        </w:rPr>
        <w:t> </w:t>
      </w:r>
      <w:proofErr w:type="spellStart"/>
      <w:r w:rsidR="009C7FE6" w:rsidRPr="009C7FE6">
        <w:rPr>
          <w:i/>
          <w:sz w:val="28"/>
          <w:szCs w:val="28"/>
          <w:lang w:val="lv-LV"/>
        </w:rPr>
        <w:t>euro</w:t>
      </w:r>
      <w:proofErr w:type="spellEnd"/>
      <w:r w:rsidR="00601166" w:rsidRPr="00601166">
        <w:rPr>
          <w:bCs/>
          <w:sz w:val="28"/>
          <w:szCs w:val="28"/>
          <w:lang w:val="lv-LV"/>
        </w:rPr>
        <w:t>, lai nodrošinātu atlaišanas pabalsta izmaksu Ministru kabineta locekļiem</w:t>
      </w:r>
      <w:r w:rsidR="00601166" w:rsidRPr="00601166">
        <w:rPr>
          <w:sz w:val="28"/>
          <w:szCs w:val="28"/>
          <w:lang w:val="lv-LV"/>
        </w:rPr>
        <w:t>, beidzot pildīt amata pienākumus, un</w:t>
      </w:r>
      <w:r w:rsidR="00601166" w:rsidRPr="00601166">
        <w:rPr>
          <w:bCs/>
          <w:sz w:val="28"/>
          <w:szCs w:val="28"/>
          <w:lang w:val="lv-LV"/>
        </w:rPr>
        <w:t xml:space="preserve"> kompensāciju izmaksu par neizmantotajām atvaļinājuma dienām (tajā skaitā darba devēja valsts sociālās apdrošināšanas obligātās iemaksas) Ministru kabineta locekļiem un Ministru prezidenta biroja </w:t>
      </w:r>
      <w:r w:rsidR="00601166" w:rsidRPr="00601166">
        <w:rPr>
          <w:sz w:val="28"/>
          <w:szCs w:val="28"/>
          <w:lang w:val="lv-LV"/>
        </w:rPr>
        <w:t>konsultatīvajām amatpersonām</w:t>
      </w:r>
      <w:r w:rsidR="00601166" w:rsidRPr="00601166">
        <w:rPr>
          <w:bCs/>
          <w:sz w:val="28"/>
          <w:szCs w:val="28"/>
          <w:lang w:val="lv-LV"/>
        </w:rPr>
        <w:t>.</w:t>
      </w:r>
    </w:p>
    <w:p w14:paraId="586C0499" w14:textId="77777777" w:rsidR="009715EE" w:rsidRDefault="009715EE" w:rsidP="009715EE">
      <w:pPr>
        <w:jc w:val="both"/>
        <w:rPr>
          <w:bCs/>
          <w:sz w:val="28"/>
          <w:szCs w:val="28"/>
          <w:lang w:val="lv-LV"/>
        </w:rPr>
      </w:pPr>
    </w:p>
    <w:p w14:paraId="7EF20643" w14:textId="5E70F954" w:rsidR="009715EE" w:rsidRPr="009715EE" w:rsidRDefault="009715EE" w:rsidP="00DE50C1">
      <w:pPr>
        <w:pStyle w:val="naisf"/>
        <w:tabs>
          <w:tab w:val="left" w:pos="56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9715EE">
        <w:t xml:space="preserve"> </w:t>
      </w:r>
      <w:r w:rsidRPr="009715EE">
        <w:rPr>
          <w:sz w:val="28"/>
          <w:szCs w:val="28"/>
        </w:rPr>
        <w:t xml:space="preserve">Atļaut Valsts kancelejai no </w:t>
      </w:r>
      <w:r w:rsidR="009C7FE6">
        <w:rPr>
          <w:sz w:val="28"/>
          <w:szCs w:val="28"/>
        </w:rPr>
        <w:t xml:space="preserve">finanšu līdzekļiem, kas piešķirti </w:t>
      </w:r>
      <w:r w:rsidRPr="009715EE">
        <w:rPr>
          <w:sz w:val="28"/>
          <w:szCs w:val="28"/>
        </w:rPr>
        <w:t>saskaņā</w:t>
      </w:r>
      <w:r>
        <w:rPr>
          <w:sz w:val="28"/>
          <w:szCs w:val="28"/>
        </w:rPr>
        <w:t xml:space="preserve"> ar Ministru kabineta 2014</w:t>
      </w:r>
      <w:r w:rsidR="00DE50C1">
        <w:rPr>
          <w:sz w:val="28"/>
          <w:szCs w:val="28"/>
        </w:rPr>
        <w:t>. g</w:t>
      </w:r>
      <w:r>
        <w:rPr>
          <w:sz w:val="28"/>
          <w:szCs w:val="28"/>
        </w:rPr>
        <w:t xml:space="preserve">ada </w:t>
      </w:r>
      <w:r w:rsidRPr="009715EE">
        <w:rPr>
          <w:sz w:val="28"/>
          <w:szCs w:val="28"/>
        </w:rPr>
        <w:t>21</w:t>
      </w:r>
      <w:r w:rsidR="00DE50C1">
        <w:rPr>
          <w:sz w:val="28"/>
          <w:szCs w:val="28"/>
        </w:rPr>
        <w:t>. j</w:t>
      </w:r>
      <w:r w:rsidRPr="009715EE">
        <w:rPr>
          <w:sz w:val="28"/>
          <w:szCs w:val="28"/>
        </w:rPr>
        <w:t>anvāra rīkojumu Nr.</w:t>
      </w:r>
      <w:r w:rsidR="00DE50C1">
        <w:rPr>
          <w:sz w:val="28"/>
          <w:szCs w:val="28"/>
        </w:rPr>
        <w:t> </w:t>
      </w:r>
      <w:r w:rsidRPr="009715EE">
        <w:rPr>
          <w:sz w:val="28"/>
          <w:szCs w:val="28"/>
        </w:rPr>
        <w:t xml:space="preserve">36 </w:t>
      </w:r>
      <w:r w:rsidR="00DE50C1">
        <w:rPr>
          <w:sz w:val="28"/>
          <w:szCs w:val="28"/>
        </w:rPr>
        <w:t>"</w:t>
      </w:r>
      <w:r w:rsidRPr="009715EE">
        <w:rPr>
          <w:sz w:val="28"/>
          <w:szCs w:val="28"/>
        </w:rPr>
        <w:t xml:space="preserve">Par finanšu līdzekļu piešķiršanu no valsts budžeta programmas </w:t>
      </w:r>
      <w:r w:rsidR="00DE50C1">
        <w:rPr>
          <w:sz w:val="28"/>
          <w:szCs w:val="28"/>
        </w:rPr>
        <w:t>"</w:t>
      </w:r>
      <w:r w:rsidRPr="009715EE">
        <w:rPr>
          <w:sz w:val="28"/>
          <w:szCs w:val="28"/>
        </w:rPr>
        <w:t>Līdzekļi neparedzētiem gadījumiem</w:t>
      </w:r>
      <w:r w:rsidR="00DE50C1">
        <w:rPr>
          <w:sz w:val="28"/>
          <w:szCs w:val="28"/>
        </w:rPr>
        <w:t>""</w:t>
      </w:r>
      <w:r w:rsidR="009C7FE6">
        <w:rPr>
          <w:sz w:val="28"/>
          <w:szCs w:val="28"/>
        </w:rPr>
        <w:t>,</w:t>
      </w:r>
      <w:r w:rsidRPr="009715EE">
        <w:rPr>
          <w:sz w:val="28"/>
          <w:szCs w:val="28"/>
        </w:rPr>
        <w:t xml:space="preserve"> neizlietoto finansējumu 2</w:t>
      </w:r>
      <w:r w:rsidR="00BE6E86">
        <w:rPr>
          <w:sz w:val="28"/>
          <w:szCs w:val="28"/>
        </w:rPr>
        <w:t> </w:t>
      </w:r>
      <w:r w:rsidRPr="009715EE">
        <w:rPr>
          <w:sz w:val="28"/>
          <w:szCs w:val="28"/>
        </w:rPr>
        <w:t xml:space="preserve">295 </w:t>
      </w:r>
      <w:proofErr w:type="spellStart"/>
      <w:r w:rsidRPr="00B22E8E">
        <w:rPr>
          <w:i/>
          <w:sz w:val="28"/>
          <w:szCs w:val="28"/>
        </w:rPr>
        <w:t>e</w:t>
      </w:r>
      <w:r w:rsidR="00B22E8E" w:rsidRPr="00B22E8E">
        <w:rPr>
          <w:i/>
          <w:sz w:val="28"/>
          <w:szCs w:val="28"/>
        </w:rPr>
        <w:t>u</w:t>
      </w:r>
      <w:r w:rsidRPr="00B22E8E">
        <w:rPr>
          <w:i/>
          <w:sz w:val="28"/>
          <w:szCs w:val="28"/>
        </w:rPr>
        <w:t>ro</w:t>
      </w:r>
      <w:proofErr w:type="spellEnd"/>
      <w:r w:rsidRPr="009715EE">
        <w:rPr>
          <w:sz w:val="28"/>
          <w:szCs w:val="28"/>
        </w:rPr>
        <w:t xml:space="preserve"> apmērā novirzīt </w:t>
      </w:r>
      <w:r w:rsidR="00B22E8E">
        <w:rPr>
          <w:sz w:val="28"/>
          <w:szCs w:val="28"/>
        </w:rPr>
        <w:t xml:space="preserve">šā rīkojuma </w:t>
      </w:r>
      <w:r w:rsidRPr="009715EE">
        <w:rPr>
          <w:sz w:val="28"/>
          <w:szCs w:val="28"/>
        </w:rPr>
        <w:t>1</w:t>
      </w:r>
      <w:r w:rsidR="00DE50C1">
        <w:rPr>
          <w:sz w:val="28"/>
          <w:szCs w:val="28"/>
        </w:rPr>
        <w:t>. p</w:t>
      </w:r>
      <w:r w:rsidRPr="009715EE">
        <w:rPr>
          <w:sz w:val="28"/>
          <w:szCs w:val="28"/>
        </w:rPr>
        <w:t>unktā minētaj</w:t>
      </w:r>
      <w:r w:rsidR="00B22E8E">
        <w:rPr>
          <w:sz w:val="28"/>
          <w:szCs w:val="28"/>
        </w:rPr>
        <w:t>ā</w:t>
      </w:r>
      <w:r w:rsidRPr="009715EE">
        <w:rPr>
          <w:sz w:val="28"/>
          <w:szCs w:val="28"/>
        </w:rPr>
        <w:t xml:space="preserve">m </w:t>
      </w:r>
      <w:r w:rsidR="00B22E8E">
        <w:rPr>
          <w:sz w:val="28"/>
          <w:szCs w:val="28"/>
        </w:rPr>
        <w:t>izmaksām</w:t>
      </w:r>
      <w:r w:rsidRPr="009715EE">
        <w:rPr>
          <w:sz w:val="28"/>
          <w:szCs w:val="28"/>
        </w:rPr>
        <w:t>.</w:t>
      </w:r>
    </w:p>
    <w:p w14:paraId="42F9545F" w14:textId="4F8EAE43" w:rsidR="009715EE" w:rsidRPr="00601166" w:rsidRDefault="009715EE" w:rsidP="009715EE">
      <w:pPr>
        <w:tabs>
          <w:tab w:val="left" w:pos="567"/>
        </w:tabs>
        <w:jc w:val="both"/>
        <w:rPr>
          <w:bCs/>
          <w:sz w:val="28"/>
          <w:szCs w:val="28"/>
          <w:lang w:val="lv-LV"/>
        </w:rPr>
      </w:pPr>
    </w:p>
    <w:p w14:paraId="3A151D91" w14:textId="77777777" w:rsidR="00024C1E" w:rsidRDefault="00024C1E" w:rsidP="00601166">
      <w:pPr>
        <w:rPr>
          <w:sz w:val="28"/>
          <w:szCs w:val="28"/>
          <w:lang w:val="lv-LV"/>
        </w:rPr>
      </w:pPr>
    </w:p>
    <w:p w14:paraId="3294CA71" w14:textId="77777777" w:rsidR="00AC67B7" w:rsidRPr="00BE1C7C" w:rsidRDefault="00AC67B7" w:rsidP="00601166">
      <w:pPr>
        <w:rPr>
          <w:sz w:val="28"/>
          <w:szCs w:val="28"/>
          <w:lang w:val="lv-LV"/>
        </w:rPr>
      </w:pPr>
    </w:p>
    <w:p w14:paraId="32569808" w14:textId="77777777" w:rsidR="009C0DBF" w:rsidRPr="000C722B" w:rsidRDefault="009C0DBF" w:rsidP="004C330A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BE1C7C">
        <w:rPr>
          <w:sz w:val="28"/>
          <w:szCs w:val="28"/>
          <w:lang w:val="lv-LV"/>
        </w:rPr>
        <w:t>Ministru prezidente</w:t>
      </w:r>
      <w:r w:rsidRPr="00BE1C7C">
        <w:rPr>
          <w:sz w:val="28"/>
          <w:szCs w:val="28"/>
          <w:lang w:val="lv-LV"/>
        </w:rPr>
        <w:tab/>
        <w:t>Laimdota</w:t>
      </w:r>
      <w:r w:rsidRPr="000C722B">
        <w:rPr>
          <w:sz w:val="28"/>
          <w:szCs w:val="28"/>
          <w:lang w:val="lv-LV"/>
        </w:rPr>
        <w:t xml:space="preserve"> Straujuma </w:t>
      </w:r>
    </w:p>
    <w:p w14:paraId="780640EC" w14:textId="77777777" w:rsidR="002D695B" w:rsidRDefault="002D695B" w:rsidP="009715EE">
      <w:pPr>
        <w:tabs>
          <w:tab w:val="left" w:pos="6096"/>
          <w:tab w:val="left" w:pos="6521"/>
        </w:tabs>
        <w:rPr>
          <w:sz w:val="28"/>
          <w:szCs w:val="28"/>
          <w:lang w:val="lv-LV"/>
        </w:rPr>
      </w:pPr>
    </w:p>
    <w:p w14:paraId="22F59FE3" w14:textId="77777777" w:rsidR="002D695B" w:rsidRDefault="002D695B" w:rsidP="009B2B18">
      <w:pPr>
        <w:tabs>
          <w:tab w:val="left" w:pos="6096"/>
          <w:tab w:val="left" w:pos="6521"/>
        </w:tabs>
        <w:ind w:firstLine="720"/>
        <w:rPr>
          <w:sz w:val="28"/>
          <w:szCs w:val="28"/>
          <w:lang w:val="lv-LV"/>
        </w:rPr>
      </w:pPr>
    </w:p>
    <w:p w14:paraId="6DECDADA" w14:textId="77777777" w:rsidR="00AC67B7" w:rsidRPr="00F54AAA" w:rsidRDefault="00AC67B7" w:rsidP="009B2B18">
      <w:pPr>
        <w:tabs>
          <w:tab w:val="left" w:pos="6096"/>
          <w:tab w:val="left" w:pos="6521"/>
        </w:tabs>
        <w:ind w:firstLine="720"/>
        <w:rPr>
          <w:sz w:val="28"/>
          <w:szCs w:val="28"/>
          <w:lang w:val="lv-LV"/>
        </w:rPr>
      </w:pPr>
    </w:p>
    <w:p w14:paraId="4782F0A5" w14:textId="7FD470C2" w:rsidR="001B48C5" w:rsidRPr="009715EE" w:rsidRDefault="00B655A0" w:rsidP="009B2B18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9715EE">
        <w:rPr>
          <w:sz w:val="28"/>
          <w:szCs w:val="28"/>
          <w:lang w:val="lv-LV"/>
        </w:rPr>
        <w:t>Finanšu ministrs</w:t>
      </w:r>
      <w:r w:rsidRPr="009715EE">
        <w:rPr>
          <w:sz w:val="28"/>
          <w:szCs w:val="28"/>
          <w:lang w:val="lv-LV"/>
        </w:rPr>
        <w:tab/>
      </w:r>
      <w:r w:rsidR="00601166" w:rsidRPr="009715EE">
        <w:rPr>
          <w:sz w:val="28"/>
          <w:szCs w:val="28"/>
          <w:lang w:val="lv-LV"/>
        </w:rPr>
        <w:t>Jānis Rei</w:t>
      </w:r>
      <w:r w:rsidR="0087271C" w:rsidRPr="009715EE">
        <w:rPr>
          <w:sz w:val="28"/>
          <w:szCs w:val="28"/>
          <w:lang w:val="lv-LV"/>
        </w:rPr>
        <w:t>rs</w:t>
      </w:r>
      <w:r w:rsidR="00601166" w:rsidRPr="009715EE">
        <w:rPr>
          <w:sz w:val="28"/>
          <w:szCs w:val="28"/>
          <w:lang w:val="lv-LV"/>
        </w:rPr>
        <w:t xml:space="preserve"> </w:t>
      </w:r>
    </w:p>
    <w:p w14:paraId="70708E7E" w14:textId="77777777" w:rsidR="0069762C" w:rsidRPr="009715EE" w:rsidRDefault="0069762C" w:rsidP="009B2B18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02C49632" w14:textId="77777777" w:rsidR="0069762C" w:rsidRPr="009715EE" w:rsidRDefault="0069762C" w:rsidP="009715EE">
      <w:pPr>
        <w:tabs>
          <w:tab w:val="left" w:pos="6521"/>
        </w:tabs>
        <w:rPr>
          <w:sz w:val="28"/>
          <w:szCs w:val="28"/>
          <w:lang w:val="lv-LV"/>
        </w:rPr>
      </w:pPr>
    </w:p>
    <w:sectPr w:rsidR="0069762C" w:rsidRPr="009715EE" w:rsidSect="00DE50C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08C3" w14:textId="77777777" w:rsidR="0031067B" w:rsidRDefault="0031067B" w:rsidP="00F85E58">
      <w:r>
        <w:separator/>
      </w:r>
    </w:p>
  </w:endnote>
  <w:endnote w:type="continuationSeparator" w:id="0">
    <w:p w14:paraId="6EDDE3AB" w14:textId="77777777" w:rsidR="0031067B" w:rsidRDefault="0031067B" w:rsidP="00F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8B45" w14:textId="26FBA02C" w:rsidR="00B037D6" w:rsidRPr="00167680" w:rsidRDefault="00B037D6" w:rsidP="00B037D6">
    <w:pPr>
      <w:pStyle w:val="Footer"/>
      <w:jc w:val="center"/>
      <w:rPr>
        <w:b/>
        <w:color w:val="000000" w:themeColor="text1"/>
      </w:rPr>
    </w:pPr>
    <w:r w:rsidRPr="00167680">
      <w:rPr>
        <w:b/>
        <w:color w:val="000000" w:themeColor="text1"/>
        <w:kern w:val="24"/>
      </w:rPr>
      <w:t>IEROBEŽOTAS PIEEJAMĪBAS INFORMĀCIJA</w:t>
    </w:r>
  </w:p>
  <w:p w14:paraId="4782F0B0" w14:textId="1C6930F5" w:rsidR="00F128EE" w:rsidRDefault="00B037D6" w:rsidP="00911FE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R0535_3_IP</w:t>
    </w:r>
  </w:p>
  <w:p w14:paraId="1E3C841D" w14:textId="0ACD42CA" w:rsidR="00B037D6" w:rsidRDefault="00C463FF" w:rsidP="00B037D6">
    <w:pPr>
      <w:pStyle w:val="Footer"/>
      <w:jc w:val="right"/>
    </w:pPr>
    <w:r>
      <w:rPr>
        <w:sz w:val="20"/>
        <w:szCs w:val="20"/>
      </w:rPr>
      <w:t>2-2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F735" w14:textId="0BC48D97" w:rsidR="00E45030" w:rsidRPr="00E45030" w:rsidRDefault="00E45030">
    <w:pPr>
      <w:pStyle w:val="Footer"/>
      <w:rPr>
        <w:sz w:val="16"/>
        <w:szCs w:val="16"/>
        <w:lang w:val="lv-LV"/>
      </w:rPr>
    </w:pPr>
    <w:r w:rsidRPr="00E45030">
      <w:rPr>
        <w:sz w:val="16"/>
        <w:szCs w:val="16"/>
        <w:lang w:val="lv-LV"/>
      </w:rPr>
      <w:t>R2725_4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28C05" w14:textId="77777777" w:rsidR="0031067B" w:rsidRDefault="0031067B" w:rsidP="00F85E58">
      <w:r>
        <w:separator/>
      </w:r>
    </w:p>
  </w:footnote>
  <w:footnote w:type="continuationSeparator" w:id="0">
    <w:p w14:paraId="14D05652" w14:textId="77777777" w:rsidR="0031067B" w:rsidRDefault="0031067B" w:rsidP="00F8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4DB6" w14:textId="049C4CD3" w:rsidR="00167680" w:rsidRDefault="00C463FF" w:rsidP="00E62921">
    <w:pPr>
      <w:pStyle w:val="Footer"/>
      <w:jc w:val="right"/>
    </w:pPr>
    <w:r>
      <w:rPr>
        <w:noProof/>
        <w:lang w:val="lv-LV"/>
      </w:rPr>
      <w:drawing>
        <wp:inline distT="0" distB="0" distL="0" distR="0" wp14:anchorId="5385014D" wp14:editId="534B2376">
          <wp:extent cx="5448300" cy="1400175"/>
          <wp:effectExtent l="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B3B64CC"/>
    <w:multiLevelType w:val="hybridMultilevel"/>
    <w:tmpl w:val="2F96F638"/>
    <w:lvl w:ilvl="0" w:tplc="6088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C03D5"/>
    <w:multiLevelType w:val="hybridMultilevel"/>
    <w:tmpl w:val="2D0C6BD0"/>
    <w:lvl w:ilvl="0" w:tplc="A5E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8"/>
    <w:rsid w:val="000173BA"/>
    <w:rsid w:val="00024C1E"/>
    <w:rsid w:val="000354CC"/>
    <w:rsid w:val="00046A6D"/>
    <w:rsid w:val="000919E2"/>
    <w:rsid w:val="000A2E12"/>
    <w:rsid w:val="000B29E7"/>
    <w:rsid w:val="000C22C5"/>
    <w:rsid w:val="000C360B"/>
    <w:rsid w:val="000C722B"/>
    <w:rsid w:val="000C776C"/>
    <w:rsid w:val="000E62B5"/>
    <w:rsid w:val="0010715B"/>
    <w:rsid w:val="001077F6"/>
    <w:rsid w:val="00116F89"/>
    <w:rsid w:val="00154878"/>
    <w:rsid w:val="00157803"/>
    <w:rsid w:val="00167680"/>
    <w:rsid w:val="0017202B"/>
    <w:rsid w:val="001837FF"/>
    <w:rsid w:val="00191520"/>
    <w:rsid w:val="001A5121"/>
    <w:rsid w:val="001B48C5"/>
    <w:rsid w:val="001B50E9"/>
    <w:rsid w:val="001D3827"/>
    <w:rsid w:val="001D4380"/>
    <w:rsid w:val="001D6202"/>
    <w:rsid w:val="001E2779"/>
    <w:rsid w:val="002076AC"/>
    <w:rsid w:val="0021406A"/>
    <w:rsid w:val="00220D66"/>
    <w:rsid w:val="002313F4"/>
    <w:rsid w:val="00244B73"/>
    <w:rsid w:val="00262CB2"/>
    <w:rsid w:val="00266B83"/>
    <w:rsid w:val="002846F3"/>
    <w:rsid w:val="00287B7D"/>
    <w:rsid w:val="002D03E8"/>
    <w:rsid w:val="002D695B"/>
    <w:rsid w:val="002F5A5B"/>
    <w:rsid w:val="00302C29"/>
    <w:rsid w:val="00302D40"/>
    <w:rsid w:val="0031067B"/>
    <w:rsid w:val="00336D9B"/>
    <w:rsid w:val="00350645"/>
    <w:rsid w:val="00350D53"/>
    <w:rsid w:val="00362479"/>
    <w:rsid w:val="003635C4"/>
    <w:rsid w:val="0036717A"/>
    <w:rsid w:val="003B13CC"/>
    <w:rsid w:val="003D09BA"/>
    <w:rsid w:val="003D0B30"/>
    <w:rsid w:val="003F4676"/>
    <w:rsid w:val="00413BF0"/>
    <w:rsid w:val="00432C1E"/>
    <w:rsid w:val="004404A7"/>
    <w:rsid w:val="00441910"/>
    <w:rsid w:val="004747B7"/>
    <w:rsid w:val="004753F3"/>
    <w:rsid w:val="0049580C"/>
    <w:rsid w:val="004A3F34"/>
    <w:rsid w:val="004C1619"/>
    <w:rsid w:val="004C330A"/>
    <w:rsid w:val="004C4587"/>
    <w:rsid w:val="004C7357"/>
    <w:rsid w:val="004D4619"/>
    <w:rsid w:val="004E0B63"/>
    <w:rsid w:val="004E3F1C"/>
    <w:rsid w:val="004F6499"/>
    <w:rsid w:val="00503DEE"/>
    <w:rsid w:val="00504610"/>
    <w:rsid w:val="00506D15"/>
    <w:rsid w:val="00522703"/>
    <w:rsid w:val="00533FBE"/>
    <w:rsid w:val="00536051"/>
    <w:rsid w:val="005444C3"/>
    <w:rsid w:val="005534B1"/>
    <w:rsid w:val="005771B2"/>
    <w:rsid w:val="00580579"/>
    <w:rsid w:val="00582017"/>
    <w:rsid w:val="0058728A"/>
    <w:rsid w:val="00595504"/>
    <w:rsid w:val="005A1ED9"/>
    <w:rsid w:val="005A4348"/>
    <w:rsid w:val="005A436A"/>
    <w:rsid w:val="005B293E"/>
    <w:rsid w:val="005C2487"/>
    <w:rsid w:val="005D1ABF"/>
    <w:rsid w:val="005D3596"/>
    <w:rsid w:val="005E3AB1"/>
    <w:rsid w:val="00601166"/>
    <w:rsid w:val="00610251"/>
    <w:rsid w:val="00626042"/>
    <w:rsid w:val="00631243"/>
    <w:rsid w:val="00632372"/>
    <w:rsid w:val="00636719"/>
    <w:rsid w:val="00650A04"/>
    <w:rsid w:val="00653DFD"/>
    <w:rsid w:val="00657AC0"/>
    <w:rsid w:val="00660122"/>
    <w:rsid w:val="00670F10"/>
    <w:rsid w:val="00693716"/>
    <w:rsid w:val="0069762C"/>
    <w:rsid w:val="006C2E8E"/>
    <w:rsid w:val="006E04C1"/>
    <w:rsid w:val="007035E5"/>
    <w:rsid w:val="007056D2"/>
    <w:rsid w:val="00740F47"/>
    <w:rsid w:val="007418E1"/>
    <w:rsid w:val="00741AF2"/>
    <w:rsid w:val="00766A2C"/>
    <w:rsid w:val="007711A7"/>
    <w:rsid w:val="007725A8"/>
    <w:rsid w:val="007877CB"/>
    <w:rsid w:val="007902A9"/>
    <w:rsid w:val="007A1DCB"/>
    <w:rsid w:val="007B6256"/>
    <w:rsid w:val="007C3E2F"/>
    <w:rsid w:val="007C4A90"/>
    <w:rsid w:val="007C4EC7"/>
    <w:rsid w:val="007E7C6E"/>
    <w:rsid w:val="007F388F"/>
    <w:rsid w:val="007F4CEC"/>
    <w:rsid w:val="007F57BB"/>
    <w:rsid w:val="0080716F"/>
    <w:rsid w:val="0081022D"/>
    <w:rsid w:val="008176FE"/>
    <w:rsid w:val="00826B8D"/>
    <w:rsid w:val="00841ED3"/>
    <w:rsid w:val="0087271C"/>
    <w:rsid w:val="0088106C"/>
    <w:rsid w:val="00896DC9"/>
    <w:rsid w:val="008B5D4D"/>
    <w:rsid w:val="008C5183"/>
    <w:rsid w:val="008C61B7"/>
    <w:rsid w:val="008F42EE"/>
    <w:rsid w:val="008F6FE4"/>
    <w:rsid w:val="00911FEA"/>
    <w:rsid w:val="00921365"/>
    <w:rsid w:val="00922696"/>
    <w:rsid w:val="00930292"/>
    <w:rsid w:val="00942FA2"/>
    <w:rsid w:val="00950450"/>
    <w:rsid w:val="009516A3"/>
    <w:rsid w:val="009715EE"/>
    <w:rsid w:val="009736D5"/>
    <w:rsid w:val="009933A2"/>
    <w:rsid w:val="009B2B18"/>
    <w:rsid w:val="009C01BE"/>
    <w:rsid w:val="009C0DBF"/>
    <w:rsid w:val="009C7CCB"/>
    <w:rsid w:val="009C7FE6"/>
    <w:rsid w:val="009F009B"/>
    <w:rsid w:val="00A05AC2"/>
    <w:rsid w:val="00A1465C"/>
    <w:rsid w:val="00A14718"/>
    <w:rsid w:val="00A44B02"/>
    <w:rsid w:val="00A522F3"/>
    <w:rsid w:val="00A630B8"/>
    <w:rsid w:val="00A73EA9"/>
    <w:rsid w:val="00A9718E"/>
    <w:rsid w:val="00A974E1"/>
    <w:rsid w:val="00A97716"/>
    <w:rsid w:val="00AA223C"/>
    <w:rsid w:val="00AA3718"/>
    <w:rsid w:val="00AB11B9"/>
    <w:rsid w:val="00AB2E8B"/>
    <w:rsid w:val="00AC0214"/>
    <w:rsid w:val="00AC260C"/>
    <w:rsid w:val="00AC546E"/>
    <w:rsid w:val="00AC67B7"/>
    <w:rsid w:val="00AD1D96"/>
    <w:rsid w:val="00AD79FA"/>
    <w:rsid w:val="00B037D6"/>
    <w:rsid w:val="00B22E8E"/>
    <w:rsid w:val="00B32D90"/>
    <w:rsid w:val="00B43D26"/>
    <w:rsid w:val="00B575BC"/>
    <w:rsid w:val="00B655A0"/>
    <w:rsid w:val="00B67170"/>
    <w:rsid w:val="00B7250E"/>
    <w:rsid w:val="00B74834"/>
    <w:rsid w:val="00B76CFC"/>
    <w:rsid w:val="00BA72E1"/>
    <w:rsid w:val="00BE1C7C"/>
    <w:rsid w:val="00BE3F9C"/>
    <w:rsid w:val="00BE4C6D"/>
    <w:rsid w:val="00BE6E86"/>
    <w:rsid w:val="00C04B10"/>
    <w:rsid w:val="00C051DB"/>
    <w:rsid w:val="00C123BA"/>
    <w:rsid w:val="00C12601"/>
    <w:rsid w:val="00C249B0"/>
    <w:rsid w:val="00C378C5"/>
    <w:rsid w:val="00C422DC"/>
    <w:rsid w:val="00C463FF"/>
    <w:rsid w:val="00C4799B"/>
    <w:rsid w:val="00C53E2F"/>
    <w:rsid w:val="00C623CE"/>
    <w:rsid w:val="00C638CE"/>
    <w:rsid w:val="00C74ECE"/>
    <w:rsid w:val="00CA3A1C"/>
    <w:rsid w:val="00CC1213"/>
    <w:rsid w:val="00D11A78"/>
    <w:rsid w:val="00D1532C"/>
    <w:rsid w:val="00D24566"/>
    <w:rsid w:val="00D3199B"/>
    <w:rsid w:val="00D50971"/>
    <w:rsid w:val="00D77F2F"/>
    <w:rsid w:val="00D951EB"/>
    <w:rsid w:val="00DA4A71"/>
    <w:rsid w:val="00DA6648"/>
    <w:rsid w:val="00DC012E"/>
    <w:rsid w:val="00DC72EB"/>
    <w:rsid w:val="00DD3861"/>
    <w:rsid w:val="00DE07F6"/>
    <w:rsid w:val="00DE50C1"/>
    <w:rsid w:val="00DE6511"/>
    <w:rsid w:val="00E02B30"/>
    <w:rsid w:val="00E07E05"/>
    <w:rsid w:val="00E12EFF"/>
    <w:rsid w:val="00E13DBD"/>
    <w:rsid w:val="00E25FB6"/>
    <w:rsid w:val="00E45030"/>
    <w:rsid w:val="00E50C45"/>
    <w:rsid w:val="00E552DA"/>
    <w:rsid w:val="00E60369"/>
    <w:rsid w:val="00E62921"/>
    <w:rsid w:val="00E707F5"/>
    <w:rsid w:val="00E91886"/>
    <w:rsid w:val="00E97D25"/>
    <w:rsid w:val="00EA4ABB"/>
    <w:rsid w:val="00EB611F"/>
    <w:rsid w:val="00EB667B"/>
    <w:rsid w:val="00EC00A8"/>
    <w:rsid w:val="00EF3172"/>
    <w:rsid w:val="00EF38C4"/>
    <w:rsid w:val="00F128EE"/>
    <w:rsid w:val="00F15319"/>
    <w:rsid w:val="00F1610F"/>
    <w:rsid w:val="00F263AE"/>
    <w:rsid w:val="00F308BF"/>
    <w:rsid w:val="00F33800"/>
    <w:rsid w:val="00F447C6"/>
    <w:rsid w:val="00F4515C"/>
    <w:rsid w:val="00F52A43"/>
    <w:rsid w:val="00F54AAA"/>
    <w:rsid w:val="00F65365"/>
    <w:rsid w:val="00F81652"/>
    <w:rsid w:val="00F85E58"/>
    <w:rsid w:val="00FA3E65"/>
    <w:rsid w:val="00FA3F03"/>
    <w:rsid w:val="00FB0F8B"/>
    <w:rsid w:val="00FB6744"/>
    <w:rsid w:val="00FC246A"/>
    <w:rsid w:val="00FE3181"/>
    <w:rsid w:val="00FF157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82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EE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7877CB"/>
    <w:pPr>
      <w:spacing w:before="100" w:beforeAutospacing="1" w:after="100" w:afterAutospacing="1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EE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7877CB"/>
    <w:pPr>
      <w:spacing w:before="100" w:beforeAutospacing="1" w:after="100" w:afterAutospacing="1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63CF-ABC7-4B26-8877-AC9D0E3D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Petre</dc:creator>
  <cp:lastModifiedBy>Iveta Stafecka</cp:lastModifiedBy>
  <cp:revision>11</cp:revision>
  <cp:lastPrinted>2014-11-22T11:16:00Z</cp:lastPrinted>
  <dcterms:created xsi:type="dcterms:W3CDTF">2014-11-11T13:45:00Z</dcterms:created>
  <dcterms:modified xsi:type="dcterms:W3CDTF">2014-11-26T13:55:00Z</dcterms:modified>
</cp:coreProperties>
</file>